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5D1B" w:rsidRPr="00585D1B" w:rsidRDefault="00585D1B" w:rsidP="00585D1B">
      <w:pPr>
        <w:spacing w:line="360" w:lineRule="auto"/>
        <w:jc w:val="both"/>
        <w:rPr>
          <w:rFonts w:ascii="Verdana" w:hAnsi="Verdana"/>
        </w:rPr>
      </w:pPr>
      <w:r w:rsidRPr="00585D1B">
        <w:rPr>
          <w:rFonts w:ascii="Verdana" w:hAnsi="Verdana"/>
        </w:rPr>
        <w:tab/>
        <w:t>Nadie como el artista percibe en lo más interno de si mismo las variaciones formales de la naturaleza visual. Nadie como el siente las palpitaciones intimas que provocan las formas que invaden y ocupan el espacio. Así, para abarcar con mayor intensidad la obra escultórica de Jesus Carlos Ciriza, se hace necesario inmiscuirse en el bosque mágico de su mundo recreado. Un mundo repleto de fabulosas imágenes que ilustran ensoñaciones imbuidas de lirismo. Si penetramos en ese sorprendente paisajes descubriremos detrás de los férreos, trazos hermosas narraciones que nos sumergirán en la seductora aldea de los sueños. Nuestra mirada interna regresara, por los senderos olvidados, a esos lugares que perviven en el recuerdo de las más recónditas ensoñaciones.</w:t>
      </w:r>
    </w:p>
    <w:p w:rsidR="00585D1B" w:rsidRPr="00585D1B" w:rsidRDefault="00585D1B" w:rsidP="00585D1B">
      <w:pPr>
        <w:spacing w:line="360" w:lineRule="auto"/>
        <w:jc w:val="both"/>
        <w:rPr>
          <w:rFonts w:ascii="Verdana" w:hAnsi="Verdana"/>
        </w:rPr>
      </w:pPr>
      <w:r w:rsidRPr="00585D1B">
        <w:rPr>
          <w:rFonts w:ascii="Verdana" w:hAnsi="Verdana"/>
        </w:rPr>
        <w:tab/>
        <w:t>El lirismo, que trasciende más allá de las composiciones caprichosas de elementos de diversa índole formal, no oculta la impronta severa de trazo decidido. El espacio se rompe brutalmente por las lanzas que lo penetran y laceran.</w:t>
      </w:r>
    </w:p>
    <w:p w:rsidR="00585D1B" w:rsidRPr="00585D1B" w:rsidRDefault="00585D1B" w:rsidP="00585D1B">
      <w:pPr>
        <w:spacing w:line="360" w:lineRule="auto"/>
        <w:jc w:val="both"/>
        <w:rPr>
          <w:rFonts w:ascii="Verdana" w:hAnsi="Verdana"/>
        </w:rPr>
      </w:pPr>
      <w:r w:rsidRPr="00585D1B">
        <w:rPr>
          <w:rFonts w:ascii="Verdana" w:hAnsi="Verdana"/>
        </w:rPr>
        <w:tab/>
        <w:t>Lo liviano del gesto contrasta con la materialidad firme del hierro macizo, hendido con la contumaz decisión y la premura del que teme olvidar la idea genial que brota espontanea.</w:t>
      </w:r>
    </w:p>
    <w:p w:rsidR="00585D1B" w:rsidRPr="00585D1B" w:rsidRDefault="00585D1B" w:rsidP="00585D1B">
      <w:pPr>
        <w:spacing w:line="360" w:lineRule="auto"/>
        <w:jc w:val="both"/>
        <w:rPr>
          <w:rFonts w:ascii="Verdana" w:hAnsi="Verdana"/>
        </w:rPr>
      </w:pPr>
      <w:r w:rsidRPr="00585D1B">
        <w:rPr>
          <w:rFonts w:ascii="Verdana" w:hAnsi="Verdana"/>
        </w:rPr>
        <w:tab/>
        <w:t xml:space="preserve">El deseo preeminente de ganar el espacio se manifiesta en toda la obra expuesta. Ellos se </w:t>
      </w:r>
      <w:proofErr w:type="gramStart"/>
      <w:r w:rsidRPr="00585D1B">
        <w:rPr>
          <w:rFonts w:ascii="Verdana" w:hAnsi="Verdana"/>
        </w:rPr>
        <w:t>consigue</w:t>
      </w:r>
      <w:proofErr w:type="gramEnd"/>
      <w:r w:rsidRPr="00585D1B">
        <w:rPr>
          <w:rFonts w:ascii="Verdana" w:hAnsi="Verdana"/>
        </w:rPr>
        <w:t xml:space="preserve"> merced a las poderosas alas de rígido metal que impulsan la obra misma y la dirigen al cosmos, donde proyectan el inherente deseo humano de reencuentro universal.</w:t>
      </w:r>
    </w:p>
    <w:p w:rsidR="00585D1B" w:rsidRPr="00585D1B" w:rsidRDefault="00585D1B" w:rsidP="00585D1B">
      <w:pPr>
        <w:spacing w:line="360" w:lineRule="auto"/>
        <w:jc w:val="both"/>
        <w:rPr>
          <w:rFonts w:ascii="Verdana" w:hAnsi="Verdana"/>
        </w:rPr>
      </w:pPr>
      <w:r w:rsidRPr="00585D1B">
        <w:rPr>
          <w:rFonts w:ascii="Verdana" w:hAnsi="Verdana"/>
        </w:rPr>
        <w:tab/>
        <w:t>La fuerza centrifuga que irradia cada pieza simboliza el deseo irrefrenable de expandir el pensamiento creativo del artista que, tras un proceso embrionario explosiona y se entrega al espacio, como fuego de artificio congelado en estructuras de hierro, cuidadosamente perfiladas.</w:t>
      </w:r>
    </w:p>
    <w:p w:rsidR="00585D1B" w:rsidRPr="00585D1B" w:rsidRDefault="00585D1B" w:rsidP="00585D1B">
      <w:pPr>
        <w:spacing w:line="360" w:lineRule="auto"/>
        <w:jc w:val="both"/>
        <w:rPr>
          <w:rFonts w:ascii="Verdana" w:hAnsi="Verdana"/>
        </w:rPr>
      </w:pPr>
      <w:r w:rsidRPr="00585D1B">
        <w:rPr>
          <w:rFonts w:ascii="Verdana" w:hAnsi="Verdana"/>
        </w:rPr>
        <w:tab/>
        <w:t>Frente a la fuerza expresiva del hierro, cortado sin disimulada tosquedad –importa el concepto formal- destaca, con protagonismo deliberado, el contenido poético de algunas propuestas. Jugamos a perseguir una luna que describe orbitas caprichosas y que se rompe en mil fragmentos, para transmutarse en acorde musical de fulgurante timbre.</w:t>
      </w:r>
    </w:p>
    <w:p w:rsidR="00585D1B" w:rsidRPr="00585D1B" w:rsidRDefault="00585D1B" w:rsidP="00585D1B">
      <w:pPr>
        <w:spacing w:line="360" w:lineRule="auto"/>
        <w:jc w:val="both"/>
        <w:rPr>
          <w:rFonts w:ascii="Verdana" w:hAnsi="Verdana"/>
        </w:rPr>
      </w:pPr>
      <w:r w:rsidRPr="00585D1B">
        <w:rPr>
          <w:rFonts w:ascii="Verdana" w:hAnsi="Verdana"/>
        </w:rPr>
        <w:lastRenderedPageBreak/>
        <w:tab/>
        <w:t>La contraposición de elementos –recta, curva- en armónico pareado, manifiesta la compleja dialéctica que emana de la propuesta de Jesus Carlos Ciriza. El alma del artista se nos muestra diáfana, en un lenguaje cuajado de bellos y provocadores simbolismos. La fuerza expresiva de los grandes trazos, unida a la sensibilidad del pequeño gesto –obtenido por la presencia constante de mínimas piezas integradas graciosamente en cada obra- conforman un conjunto que muestra el exquisito sentimiento que inspira el trabajo de este clarividente y genuino escultor.</w:t>
      </w:r>
    </w:p>
    <w:p w:rsidR="00585D1B" w:rsidRPr="00585D1B" w:rsidRDefault="00585D1B" w:rsidP="00585D1B">
      <w:pPr>
        <w:spacing w:line="360" w:lineRule="auto"/>
        <w:jc w:val="both"/>
        <w:rPr>
          <w:rFonts w:ascii="Verdana" w:hAnsi="Verdana"/>
        </w:rPr>
      </w:pPr>
      <w:r w:rsidRPr="00585D1B">
        <w:rPr>
          <w:rFonts w:ascii="Verdana" w:hAnsi="Verdana"/>
        </w:rPr>
        <w:tab/>
        <w:t>La tosquedad de los materiales, que son tratados con la tenacidad que requiere su dureza, no impide que con ellos se yergan esculturas que, como partituras, describen momentos musicales de delicado entramado. En ellos descubrimos la corporeidad del instrumento y los sones que dimanan de ellos, los borboteos de la composición descriptiva en su más pura manifestación impresionista, la impronta mozartiana y la explosión de los momentos exultantes beethovenianos.</w:t>
      </w:r>
    </w:p>
    <w:p w:rsidR="00585D1B" w:rsidRPr="00585D1B" w:rsidRDefault="00585D1B" w:rsidP="00585D1B">
      <w:pPr>
        <w:spacing w:line="360" w:lineRule="auto"/>
        <w:ind w:firstLine="708"/>
        <w:jc w:val="both"/>
        <w:rPr>
          <w:rFonts w:ascii="Verdana" w:hAnsi="Verdana"/>
        </w:rPr>
      </w:pPr>
      <w:r w:rsidRPr="00585D1B">
        <w:rPr>
          <w:rFonts w:ascii="Verdana" w:hAnsi="Verdana"/>
        </w:rPr>
        <w:t>Los pequeños elementos, añadidos a modo de notas que cuelgan del pentagrama y ordenan el caos visual del primer contacto, dirigen nuestros sentidos y no adentran en un mundo de sensaciones sutiles pero intensas, nos ponen en contacto con otros estadios a los que no podríamos acceder por otras vías. Encontramos en esa inmersión progresiva mundos oníricos repletos de vivencias embriagadoras y sensuales de difícil olvido… Pura sensación. Libertad que emana a borbotones. Efusión y abundancia de imágenes. Rigor constructivo. Pasión desbordada. Impronta gestual. Un remanso para el alma. Pura sensación. Brisa fresca…</w:t>
      </w:r>
    </w:p>
    <w:p w:rsidR="00585D1B" w:rsidRPr="00585D1B" w:rsidRDefault="00585D1B" w:rsidP="00585D1B">
      <w:pPr>
        <w:spacing w:line="360" w:lineRule="auto"/>
        <w:ind w:firstLine="708"/>
        <w:jc w:val="both"/>
        <w:rPr>
          <w:rFonts w:ascii="Verdana" w:hAnsi="Verdana"/>
        </w:rPr>
      </w:pPr>
      <w:r w:rsidRPr="00585D1B">
        <w:rPr>
          <w:rFonts w:ascii="Verdana" w:hAnsi="Verdana"/>
        </w:rPr>
        <w:t>Enhorabuena, J. Carlos.</w:t>
      </w:r>
    </w:p>
    <w:p w:rsidR="00585D1B" w:rsidRPr="00585D1B" w:rsidRDefault="00585D1B" w:rsidP="00585D1B">
      <w:pPr>
        <w:spacing w:line="360" w:lineRule="auto"/>
        <w:jc w:val="both"/>
        <w:rPr>
          <w:rFonts w:ascii="Verdana" w:hAnsi="Verdana"/>
        </w:rPr>
      </w:pPr>
    </w:p>
    <w:p w:rsidR="00585D1B" w:rsidRPr="00585D1B" w:rsidRDefault="00585D1B" w:rsidP="00585D1B">
      <w:pPr>
        <w:spacing w:line="360" w:lineRule="auto"/>
        <w:jc w:val="both"/>
        <w:rPr>
          <w:rFonts w:ascii="Verdana" w:hAnsi="Verdana"/>
        </w:rPr>
      </w:pPr>
    </w:p>
    <w:p w:rsidR="00585D1B" w:rsidRPr="00585D1B" w:rsidRDefault="00585D1B" w:rsidP="00585D1B">
      <w:pPr>
        <w:spacing w:line="360" w:lineRule="auto"/>
        <w:jc w:val="right"/>
        <w:rPr>
          <w:rFonts w:ascii="Verdana" w:hAnsi="Verdana"/>
        </w:rPr>
      </w:pPr>
      <w:r w:rsidRPr="00585D1B">
        <w:rPr>
          <w:rFonts w:ascii="Verdana" w:hAnsi="Verdana"/>
        </w:rPr>
        <w:t xml:space="preserve">Iñaki </w:t>
      </w:r>
      <w:proofErr w:type="spellStart"/>
      <w:r w:rsidRPr="00585D1B">
        <w:rPr>
          <w:rFonts w:ascii="Verdana" w:hAnsi="Verdana"/>
        </w:rPr>
        <w:t>Ustarroz</w:t>
      </w:r>
      <w:proofErr w:type="spellEnd"/>
      <w:r w:rsidRPr="00585D1B">
        <w:rPr>
          <w:rFonts w:ascii="Verdana" w:hAnsi="Verdana"/>
        </w:rPr>
        <w:t xml:space="preserve"> </w:t>
      </w:r>
      <w:proofErr w:type="spellStart"/>
      <w:r w:rsidRPr="00585D1B">
        <w:rPr>
          <w:rFonts w:ascii="Verdana" w:hAnsi="Verdana"/>
        </w:rPr>
        <w:t>Irizar</w:t>
      </w:r>
      <w:proofErr w:type="spellEnd"/>
    </w:p>
    <w:p w:rsidR="003F4917" w:rsidRPr="00585D1B" w:rsidRDefault="003F4917"/>
    <w:sectPr w:rsidR="003F4917" w:rsidRPr="00585D1B" w:rsidSect="003F491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585D1B"/>
    <w:rsid w:val="00072A0B"/>
    <w:rsid w:val="003639EE"/>
    <w:rsid w:val="003F4917"/>
    <w:rsid w:val="004231E6"/>
    <w:rsid w:val="00585D1B"/>
    <w:rsid w:val="005E64D3"/>
    <w:rsid w:val="00957909"/>
    <w:rsid w:val="00CD7D95"/>
    <w:rsid w:val="00D667D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D1B"/>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576</Words>
  <Characters>3172</Characters>
  <Application>Microsoft Office Word</Application>
  <DocSecurity>0</DocSecurity>
  <Lines>26</Lines>
  <Paragraphs>7</Paragraphs>
  <ScaleCrop>false</ScaleCrop>
  <Company/>
  <LinksUpToDate>false</LinksUpToDate>
  <CharactersWithSpaces>3741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dc:creator>
  <cp:keywords/>
  <dc:description/>
  <cp:lastModifiedBy>CARLOS</cp:lastModifiedBy>
  <cp:revision>1</cp:revision>
  <dcterms:created xsi:type="dcterms:W3CDTF">2010-02-12T14:35:00Z</dcterms:created>
  <dcterms:modified xsi:type="dcterms:W3CDTF">2010-02-12T14:35:00Z</dcterms:modified>
</cp:coreProperties>
</file>